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DD939FA"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352C36">
        <w:rPr>
          <w:rFonts w:ascii="Arial" w:hAnsi="Arial" w:cs="Arial"/>
          <w:b/>
          <w:bCs/>
          <w:sz w:val="20"/>
          <w:szCs w:val="20"/>
        </w:rPr>
        <w:t>005</w:t>
      </w:r>
      <w:r w:rsidR="005D3A68">
        <w:rPr>
          <w:rFonts w:ascii="Arial" w:hAnsi="Arial" w:cs="Arial"/>
          <w:b/>
          <w:bCs/>
          <w:sz w:val="20"/>
          <w:szCs w:val="20"/>
        </w:rPr>
        <w:t xml:space="preserve">/ </w:t>
      </w:r>
      <w:r w:rsidR="00FD215F">
        <w:rPr>
          <w:rFonts w:ascii="Arial" w:hAnsi="Arial" w:cs="Arial"/>
          <w:b/>
          <w:bCs/>
          <w:sz w:val="20"/>
          <w:szCs w:val="20"/>
        </w:rPr>
        <w:t>202</w:t>
      </w:r>
      <w:r w:rsidR="00A94691">
        <w:rPr>
          <w:rFonts w:ascii="Arial" w:hAnsi="Arial" w:cs="Arial"/>
          <w:b/>
          <w:bCs/>
          <w:sz w:val="20"/>
          <w:szCs w:val="20"/>
        </w:rPr>
        <w:t>5</w:t>
      </w:r>
      <w:r w:rsidR="00B120D7" w:rsidRPr="00683767">
        <w:rPr>
          <w:rFonts w:ascii="Arial" w:hAnsi="Arial" w:cs="Arial"/>
          <w:b/>
          <w:bCs/>
          <w:sz w:val="20"/>
          <w:szCs w:val="20"/>
        </w:rPr>
        <w:t xml:space="preserve"> – </w:t>
      </w:r>
      <w:r w:rsidR="00E245B7">
        <w:rPr>
          <w:rFonts w:ascii="Arial" w:hAnsi="Arial" w:cs="Arial"/>
          <w:b/>
          <w:bCs/>
          <w:sz w:val="20"/>
          <w:szCs w:val="20"/>
        </w:rPr>
        <w:t>PMA</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60BBC" w:rsidRDefault="00085FC6"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f)</w:t>
      </w:r>
      <w:r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Pr="00060BBC">
        <w:rPr>
          <w:rFonts w:ascii="Arial" w:hAnsi="Arial" w:cs="Arial"/>
          <w:color w:val="000000" w:themeColor="text1"/>
          <w:sz w:val="20"/>
          <w:szCs w:val="20"/>
        </w:rPr>
        <w:t xml:space="preserve">não </w:t>
      </w:r>
      <w:r w:rsidR="00DC436F" w:rsidRPr="00060BBC">
        <w:rPr>
          <w:rFonts w:ascii="Arial" w:hAnsi="Arial" w:cs="Arial"/>
          <w:color w:val="000000" w:themeColor="text1"/>
          <w:sz w:val="20"/>
          <w:szCs w:val="20"/>
        </w:rPr>
        <w:t>possuí</w:t>
      </w:r>
      <w:r w:rsidRPr="00060BBC">
        <w:rPr>
          <w:rFonts w:ascii="Arial" w:hAnsi="Arial" w:cs="Arial"/>
          <w:color w:val="000000" w:themeColor="text1"/>
          <w:sz w:val="20"/>
          <w:szCs w:val="20"/>
        </w:rPr>
        <w:t xml:space="preserve"> empregados executando trabalho degradante ou forçado, observando o disposto nos incisos III e IV do art. 1º e no inciso III do art. 5º da Constituição Federal;</w:t>
      </w:r>
    </w:p>
    <w:p w14:paraId="1FE2B82E" w14:textId="77777777" w:rsidR="00C7000F" w:rsidRPr="00060BBC" w:rsidRDefault="00D557D2" w:rsidP="00085FC6">
      <w:pPr>
        <w:spacing w:line="360" w:lineRule="auto"/>
        <w:jc w:val="both"/>
        <w:rPr>
          <w:rFonts w:ascii="Arial" w:hAnsi="Arial" w:cs="Arial"/>
          <w:color w:val="000000" w:themeColor="text1"/>
          <w:sz w:val="20"/>
          <w:szCs w:val="20"/>
        </w:rPr>
      </w:pPr>
      <w:r w:rsidRPr="00060BBC">
        <w:rPr>
          <w:rFonts w:ascii="Arial" w:hAnsi="Arial" w:cs="Arial"/>
          <w:color w:val="000000" w:themeColor="text1"/>
          <w:sz w:val="20"/>
          <w:szCs w:val="20"/>
        </w:rPr>
        <w:t xml:space="preserve">g)       </w:t>
      </w:r>
      <w:r w:rsidR="00C7000F" w:rsidRPr="00060BBC">
        <w:rPr>
          <w:rFonts w:ascii="Arial" w:hAnsi="Arial" w:cs="Arial"/>
          <w:color w:val="000000" w:themeColor="text1"/>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sidRPr="00060BBC">
        <w:rPr>
          <w:rFonts w:ascii="Arial" w:hAnsi="Arial" w:cs="Arial"/>
          <w:color w:val="000000" w:themeColor="text1"/>
          <w:sz w:val="20"/>
          <w:szCs w:val="20"/>
        </w:rPr>
        <w:lastRenderedPageBreak/>
        <w:t>h</w:t>
      </w:r>
      <w:r w:rsidR="00085FC6" w:rsidRPr="00060BBC">
        <w:rPr>
          <w:rFonts w:ascii="Arial" w:hAnsi="Arial" w:cs="Arial"/>
          <w:color w:val="000000" w:themeColor="text1"/>
          <w:sz w:val="20"/>
          <w:szCs w:val="20"/>
        </w:rPr>
        <w:t>)</w:t>
      </w:r>
      <w:r w:rsidR="00085FC6" w:rsidRPr="00060BBC">
        <w:rPr>
          <w:rFonts w:ascii="Arial" w:hAnsi="Arial" w:cs="Arial"/>
          <w:color w:val="000000" w:themeColor="text1"/>
          <w:sz w:val="20"/>
          <w:szCs w:val="20"/>
        </w:rPr>
        <w:tab/>
      </w:r>
      <w:r w:rsidR="00377C1D" w:rsidRPr="00060BBC">
        <w:rPr>
          <w:rFonts w:ascii="Arial" w:hAnsi="Arial" w:cs="Arial"/>
          <w:color w:val="000000" w:themeColor="text1"/>
          <w:sz w:val="20"/>
          <w:szCs w:val="20"/>
        </w:rPr>
        <w:t xml:space="preserve">que </w:t>
      </w:r>
      <w:r w:rsidR="00085FC6" w:rsidRPr="00060BBC">
        <w:rPr>
          <w:rFonts w:ascii="Arial" w:hAnsi="Arial" w:cs="Arial"/>
          <w:color w:val="000000" w:themeColor="text1"/>
          <w:sz w:val="20"/>
          <w:szCs w:val="20"/>
        </w:rPr>
        <w:t>não h</w:t>
      </w:r>
      <w:r w:rsidR="003A4B24" w:rsidRPr="00060BBC">
        <w:rPr>
          <w:rFonts w:ascii="Arial" w:hAnsi="Arial" w:cs="Arial"/>
          <w:color w:val="000000" w:themeColor="text1"/>
          <w:sz w:val="20"/>
          <w:szCs w:val="20"/>
        </w:rPr>
        <w:t>á</w:t>
      </w:r>
      <w:r w:rsidR="00085FC6" w:rsidRPr="00060BBC">
        <w:rPr>
          <w:rFonts w:ascii="Arial" w:hAnsi="Arial" w:cs="Arial"/>
          <w:color w:val="000000" w:themeColor="text1"/>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2EC8CE8D" w:rsidR="00DC436F" w:rsidRPr="00DC436F" w:rsidRDefault="00B3142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.4</w:t>
      </w:r>
      <w:r w:rsidR="003A4B24"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4B3229C" w14:textId="757347F4" w:rsidR="00DC436F" w:rsidRPr="000E7487" w:rsidRDefault="00D557D2" w:rsidP="00F75962">
      <w:pPr>
        <w:spacing w:line="360" w:lineRule="auto"/>
        <w:ind w:left="142"/>
        <w:jc w:val="both"/>
        <w:rPr>
          <w:rFonts w:ascii="Arial" w:hAnsi="Arial" w:cs="Arial"/>
          <w:color w:val="FF0000"/>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B924A9" w:rsidRPr="00B924A9">
        <w:rPr>
          <w:rFonts w:ascii="Arial" w:hAnsi="Arial" w:cs="Arial"/>
          <w:sz w:val="20"/>
          <w:szCs w:val="20"/>
        </w:rPr>
        <w:t>que não possuí dirigentes, gerentes, sócios ou componentes do quadro técnico que sejam servidores da Administração Direta ou Indireta do Município</w:t>
      </w:r>
      <w:r w:rsidR="008613DF">
        <w:rPr>
          <w:rFonts w:ascii="Arial" w:hAnsi="Arial" w:cs="Arial"/>
          <w:sz w:val="20"/>
          <w:szCs w:val="20"/>
        </w:rPr>
        <w:t xml:space="preserve"> de Aperibé</w:t>
      </w:r>
      <w:r w:rsidR="0040661F">
        <w:rPr>
          <w:rFonts w:ascii="Arial" w:hAnsi="Arial" w:cs="Arial"/>
          <w:sz w:val="20"/>
          <w:szCs w:val="20"/>
        </w:rPr>
        <w:t xml:space="preserve"> </w:t>
      </w:r>
      <w:r w:rsidR="0040661F" w:rsidRPr="00085FC6">
        <w:rPr>
          <w:rFonts w:ascii="Arial" w:hAnsi="Arial" w:cs="Arial"/>
          <w:sz w:val="20"/>
          <w:szCs w:val="20"/>
        </w:rPr>
        <w:t xml:space="preserve">(art. </w:t>
      </w:r>
      <w:r w:rsidR="00C1131C">
        <w:rPr>
          <w:rFonts w:ascii="Arial" w:hAnsi="Arial" w:cs="Arial"/>
          <w:sz w:val="20"/>
          <w:szCs w:val="20"/>
        </w:rPr>
        <w:t xml:space="preserve">132, </w:t>
      </w:r>
      <w:r w:rsidR="00C1131C" w:rsidRPr="00085FC6">
        <w:rPr>
          <w:rFonts w:ascii="Arial" w:hAnsi="Arial" w:cs="Arial"/>
          <w:sz w:val="20"/>
          <w:szCs w:val="20"/>
        </w:rPr>
        <w:t>Lei</w:t>
      </w:r>
      <w:r w:rsidR="0040661F">
        <w:rPr>
          <w:rFonts w:ascii="Arial" w:hAnsi="Arial" w:cs="Arial"/>
          <w:sz w:val="20"/>
          <w:szCs w:val="20"/>
        </w:rPr>
        <w:t xml:space="preserve"> Municipal</w:t>
      </w:r>
      <w:r w:rsidR="0040661F" w:rsidRPr="0040661F">
        <w:rPr>
          <w:rFonts w:ascii="Arial" w:hAnsi="Arial" w:cs="Arial"/>
          <w:sz w:val="20"/>
          <w:szCs w:val="20"/>
        </w:rPr>
        <w:t xml:space="preserve"> nº 152</w:t>
      </w:r>
      <w:r w:rsidR="0040661F">
        <w:rPr>
          <w:rFonts w:ascii="Arial" w:hAnsi="Arial" w:cs="Arial"/>
          <w:sz w:val="20"/>
          <w:szCs w:val="20"/>
        </w:rPr>
        <w:t>/</w:t>
      </w:r>
      <w:r w:rsidR="0040661F" w:rsidRPr="0040661F">
        <w:rPr>
          <w:rFonts w:ascii="Arial" w:hAnsi="Arial" w:cs="Arial"/>
          <w:sz w:val="20"/>
          <w:szCs w:val="20"/>
        </w:rPr>
        <w:t>1997</w:t>
      </w:r>
      <w:r w:rsidR="0040661F" w:rsidRPr="00085FC6">
        <w:rPr>
          <w:rFonts w:ascii="Arial" w:hAnsi="Arial" w:cs="Arial"/>
          <w:sz w:val="20"/>
          <w:szCs w:val="20"/>
        </w:rPr>
        <w:t>);</w:t>
      </w:r>
    </w:p>
    <w:p w14:paraId="1743B170" w14:textId="77777777"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756137">
      <w:headerReference w:type="default" r:id="rId7"/>
      <w:pgSz w:w="11906" w:h="16838"/>
      <w:pgMar w:top="287" w:right="1134" w:bottom="1418" w:left="1701" w:header="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F0FA9" w14:textId="654C5926" w:rsidR="00AD16D0" w:rsidRPr="00AD16D0" w:rsidRDefault="00AD16D0" w:rsidP="00AD16D0">
    <w:pPr>
      <w:widowControl w:val="0"/>
      <w:tabs>
        <w:tab w:val="center" w:pos="3402"/>
        <w:tab w:val="center" w:pos="4252"/>
        <w:tab w:val="right" w:pos="8504"/>
      </w:tabs>
      <w:autoSpaceDE w:val="0"/>
      <w:autoSpaceDN w:val="0"/>
      <w:ind w:left="-142"/>
      <w:rPr>
        <w:rFonts w:ascii="Arial" w:eastAsia="Arial MT" w:hAnsi="Arial" w:cs="Arial"/>
        <w:b/>
        <w:lang w:val="pt-PT" w:eastAsia="en-US"/>
      </w:rPr>
    </w:pPr>
    <w:r w:rsidRPr="00AD16D0">
      <w:rPr>
        <w:rFonts w:ascii="Arial MT" w:eastAsia="Arial MT" w:hAnsi="Arial MT" w:cs="Arial MT"/>
        <w:sz w:val="22"/>
        <w:szCs w:val="22"/>
        <w:lang w:val="pt-PT" w:eastAsia="en-US"/>
      </w:rPr>
      <w:t xml:space="preserve">         </w:t>
    </w:r>
  </w:p>
  <w:p w14:paraId="3E22DCD0" w14:textId="3A7C1C9B" w:rsidR="004D6BC4" w:rsidRPr="003A3D3C" w:rsidRDefault="004D6BC4" w:rsidP="004D6BC4">
    <w:pPr>
      <w:pStyle w:val="Cabealho"/>
      <w:jc w:val="right"/>
    </w:pPr>
    <w:r w:rsidRPr="00967BB4">
      <w:rPr>
        <w:rFonts w:ascii="Arial MT" w:eastAsia="Arial MT" w:hAnsi="Arial MT" w:cs="Arial MT"/>
        <w:sz w:val="22"/>
        <w:szCs w:val="22"/>
        <w:lang w:val="pt-PT" w:eastAsia="en-US"/>
      </w:rPr>
      <w:t xml:space="preserve">        </w:t>
    </w:r>
  </w:p>
  <w:tbl>
    <w:tblPr>
      <w:tblStyle w:val="Tabelacomgrade"/>
      <w:tblW w:w="11057" w:type="dxa"/>
      <w:tblInd w:w="-1293" w:type="dxa"/>
      <w:tblLook w:val="04A0" w:firstRow="1" w:lastRow="0" w:firstColumn="1" w:lastColumn="0" w:noHBand="0" w:noVBand="1"/>
    </w:tblPr>
    <w:tblGrid>
      <w:gridCol w:w="1386"/>
      <w:gridCol w:w="6475"/>
      <w:gridCol w:w="1567"/>
      <w:gridCol w:w="1629"/>
    </w:tblGrid>
    <w:tr w:rsidR="00756137" w14:paraId="675775AD" w14:textId="77777777" w:rsidTr="00756137">
      <w:trPr>
        <w:trHeight w:val="564"/>
      </w:trPr>
      <w:tc>
        <w:tcPr>
          <w:tcW w:w="1386" w:type="dxa"/>
          <w:vMerge w:val="restart"/>
          <w:tcBorders>
            <w:top w:val="double" w:sz="4" w:space="0" w:color="4F81BD" w:themeColor="accent1"/>
            <w:left w:val="double" w:sz="4" w:space="0" w:color="4F81BD" w:themeColor="accent1"/>
            <w:right w:val="double" w:sz="4" w:space="0" w:color="4F81BD" w:themeColor="accent1"/>
          </w:tcBorders>
        </w:tcPr>
        <w:p w14:paraId="00D8F7BA" w14:textId="77777777" w:rsidR="00756137" w:rsidRDefault="00756137" w:rsidP="00756137">
          <w:pPr>
            <w:rPr>
              <w:rFonts w:ascii="Arial" w:eastAsia="Times New Roman" w:hAnsi="Arial" w:cs="Arial"/>
            </w:rPr>
          </w:pPr>
          <w:r w:rsidRPr="00AA40E9">
            <w:rPr>
              <w:b/>
              <w:bCs/>
              <w:i/>
              <w:iCs/>
              <w:noProof/>
              <w:sz w:val="26"/>
              <w:szCs w:val="26"/>
            </w:rPr>
            <w:drawing>
              <wp:anchor distT="0" distB="0" distL="114300" distR="114300" simplePos="0" relativeHeight="251657216" behindDoc="0" locked="0" layoutInCell="1" allowOverlap="1" wp14:anchorId="206CF70A" wp14:editId="27CBFD64">
                <wp:simplePos x="0" y="0"/>
                <wp:positionH relativeFrom="column">
                  <wp:posOffset>49530</wp:posOffset>
                </wp:positionH>
                <wp:positionV relativeFrom="paragraph">
                  <wp:posOffset>126365</wp:posOffset>
                </wp:positionV>
                <wp:extent cx="688340" cy="835660"/>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75" w:type="dxa"/>
          <w:vMerge w:val="restart"/>
          <w:tcBorders>
            <w:top w:val="double" w:sz="4" w:space="0" w:color="4F81BD" w:themeColor="accent1"/>
            <w:left w:val="double" w:sz="4" w:space="0" w:color="4F81BD" w:themeColor="accent1"/>
            <w:right w:val="double" w:sz="4" w:space="0" w:color="4F81BD" w:themeColor="accent1"/>
          </w:tcBorders>
        </w:tcPr>
        <w:p w14:paraId="1EA43D1D" w14:textId="77777777" w:rsidR="00756137" w:rsidRDefault="00756137" w:rsidP="00756137">
          <w:pPr>
            <w:rPr>
              <w:rFonts w:ascii="Arial" w:eastAsia="Times New Roman" w:hAnsi="Arial" w:cs="Arial"/>
              <w:iCs/>
            </w:rPr>
          </w:pPr>
        </w:p>
        <w:p w14:paraId="1DC95143" w14:textId="77777777" w:rsidR="00756137" w:rsidRDefault="00756137" w:rsidP="00756137">
          <w:pPr>
            <w:tabs>
              <w:tab w:val="left" w:pos="1945"/>
            </w:tabs>
            <w:rPr>
              <w:rFonts w:ascii="Arial" w:eastAsia="Times New Roman" w:hAnsi="Arial" w:cs="Arial"/>
              <w:iCs/>
            </w:rPr>
          </w:pPr>
          <w:r>
            <w:rPr>
              <w:rFonts w:ascii="Arial" w:eastAsia="Times New Roman" w:hAnsi="Arial" w:cs="Arial"/>
              <w:iCs/>
            </w:rPr>
            <w:tab/>
          </w:r>
        </w:p>
        <w:p w14:paraId="4F3F4082" w14:textId="77777777" w:rsidR="00756137" w:rsidRPr="00AF5EE7" w:rsidRDefault="00756137" w:rsidP="00756137">
          <w:pPr>
            <w:rPr>
              <w:rFonts w:ascii="Arial" w:eastAsia="Times New Roman" w:hAnsi="Arial" w:cs="Arial"/>
              <w:b/>
              <w:bCs/>
              <w:iCs/>
            </w:rPr>
          </w:pPr>
          <w:r w:rsidRPr="00AF5EE7">
            <w:rPr>
              <w:rFonts w:ascii="Arial" w:eastAsia="Times New Roman" w:hAnsi="Arial" w:cs="Arial"/>
              <w:b/>
              <w:bCs/>
              <w:iCs/>
            </w:rPr>
            <w:t>ESTADO DO RIO DE JANEIRO</w:t>
          </w:r>
        </w:p>
        <w:p w14:paraId="489A9028" w14:textId="77777777" w:rsidR="00756137" w:rsidRPr="00AF5EE7" w:rsidRDefault="00756137" w:rsidP="00756137">
          <w:pPr>
            <w:rPr>
              <w:rFonts w:ascii="Arial" w:eastAsia="Times New Roman" w:hAnsi="Arial" w:cs="Arial"/>
              <w:b/>
              <w:bCs/>
              <w:iCs/>
            </w:rPr>
          </w:pPr>
          <w:r w:rsidRPr="00AF5EE7">
            <w:rPr>
              <w:rFonts w:ascii="Arial" w:eastAsia="Times New Roman" w:hAnsi="Arial" w:cs="Arial"/>
              <w:b/>
              <w:bCs/>
              <w:iCs/>
            </w:rPr>
            <w:t>PREFEITURA MUNICIPAL DE APERIBE</w:t>
          </w:r>
        </w:p>
        <w:p w14:paraId="6C993747" w14:textId="77777777" w:rsidR="00756137" w:rsidRPr="001E2DC4" w:rsidRDefault="00756137" w:rsidP="00756137">
          <w:pPr>
            <w:rPr>
              <w:rFonts w:ascii="Arial" w:eastAsia="Times New Roman" w:hAnsi="Arial" w:cs="Arial"/>
              <w:sz w:val="23"/>
              <w:szCs w:val="23"/>
            </w:rPr>
          </w:pPr>
          <w:r w:rsidRPr="001E2DC4">
            <w:rPr>
              <w:rFonts w:ascii="Arial" w:eastAsia="Times New Roman" w:hAnsi="Arial" w:cs="Arial"/>
              <w:b/>
              <w:bCs/>
              <w:iCs/>
              <w:sz w:val="23"/>
              <w:szCs w:val="23"/>
            </w:rPr>
            <w:t>SECRETARIA MUNICIPAL DE EDUCAÇÃO E CULTURA</w:t>
          </w:r>
        </w:p>
      </w:tc>
      <w:tc>
        <w:tcPr>
          <w:tcW w:w="1567" w:type="dxa"/>
          <w:vMerge w:val="restart"/>
          <w:tcBorders>
            <w:top w:val="double" w:sz="4" w:space="0" w:color="4F81BD" w:themeColor="accent1"/>
            <w:left w:val="double" w:sz="4" w:space="0" w:color="4F81BD" w:themeColor="accent1"/>
            <w:right w:val="double" w:sz="4" w:space="0" w:color="4F81BD" w:themeColor="accent1"/>
          </w:tcBorders>
        </w:tcPr>
        <w:p w14:paraId="4CEA9C72" w14:textId="77777777" w:rsidR="00756137" w:rsidRDefault="00756137" w:rsidP="00756137">
          <w:pPr>
            <w:rPr>
              <w:rFonts w:ascii="Arial" w:eastAsia="Times New Roman" w:hAnsi="Arial" w:cs="Arial"/>
            </w:rPr>
          </w:pPr>
          <w:r w:rsidRPr="00AA40E9">
            <w:rPr>
              <w:b/>
              <w:bCs/>
              <w:iCs/>
              <w:noProof/>
              <w:sz w:val="20"/>
              <w:szCs w:val="20"/>
            </w:rPr>
            <w:drawing>
              <wp:anchor distT="0" distB="0" distL="114300" distR="114300" simplePos="0" relativeHeight="251658240" behindDoc="1" locked="0" layoutInCell="1" allowOverlap="1" wp14:anchorId="3F29D203" wp14:editId="426A932F">
                <wp:simplePos x="0" y="0"/>
                <wp:positionH relativeFrom="column">
                  <wp:posOffset>-52705</wp:posOffset>
                </wp:positionH>
                <wp:positionV relativeFrom="paragraph">
                  <wp:posOffset>174758</wp:posOffset>
                </wp:positionV>
                <wp:extent cx="1052252" cy="818707"/>
                <wp:effectExtent l="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2252" cy="818707"/>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F80B2C7" w14:textId="77777777" w:rsidR="00756137" w:rsidRPr="00AF5EE7" w:rsidRDefault="00756137" w:rsidP="00756137">
          <w:pPr>
            <w:rPr>
              <w:rFonts w:ascii="Arial" w:eastAsia="Times New Roman" w:hAnsi="Arial" w:cs="Arial"/>
              <w:sz w:val="20"/>
              <w:szCs w:val="20"/>
            </w:rPr>
          </w:pPr>
          <w:r w:rsidRPr="00AF5EE7">
            <w:rPr>
              <w:rFonts w:ascii="Arial" w:eastAsia="Times New Roman" w:hAnsi="Arial" w:cs="Arial"/>
              <w:sz w:val="20"/>
              <w:szCs w:val="20"/>
            </w:rPr>
            <w:t>Proc:</w:t>
          </w:r>
          <w:r>
            <w:rPr>
              <w:rFonts w:ascii="Arial" w:eastAsia="Times New Roman" w:hAnsi="Arial" w:cs="Arial"/>
              <w:sz w:val="20"/>
              <w:szCs w:val="20"/>
            </w:rPr>
            <w:t>0132/2024</w:t>
          </w:r>
        </w:p>
      </w:tc>
    </w:tr>
    <w:tr w:rsidR="00756137" w14:paraId="69BFB217" w14:textId="77777777" w:rsidTr="00756137">
      <w:trPr>
        <w:trHeight w:val="669"/>
      </w:trPr>
      <w:tc>
        <w:tcPr>
          <w:tcW w:w="1386" w:type="dxa"/>
          <w:vMerge/>
          <w:tcBorders>
            <w:left w:val="double" w:sz="4" w:space="0" w:color="4F81BD" w:themeColor="accent1"/>
            <w:right w:val="double" w:sz="4" w:space="0" w:color="4F81BD" w:themeColor="accent1"/>
          </w:tcBorders>
        </w:tcPr>
        <w:p w14:paraId="214A5194" w14:textId="77777777" w:rsidR="00756137" w:rsidRDefault="00756137" w:rsidP="00756137">
          <w:pPr>
            <w:rPr>
              <w:rFonts w:ascii="Arial" w:eastAsia="Times New Roman" w:hAnsi="Arial" w:cs="Arial"/>
            </w:rPr>
          </w:pPr>
        </w:p>
      </w:tc>
      <w:tc>
        <w:tcPr>
          <w:tcW w:w="6475" w:type="dxa"/>
          <w:vMerge/>
          <w:tcBorders>
            <w:left w:val="double" w:sz="4" w:space="0" w:color="4F81BD" w:themeColor="accent1"/>
            <w:right w:val="double" w:sz="4" w:space="0" w:color="4F81BD" w:themeColor="accent1"/>
          </w:tcBorders>
        </w:tcPr>
        <w:p w14:paraId="3B286B8A" w14:textId="77777777" w:rsidR="00756137" w:rsidRDefault="00756137" w:rsidP="00756137">
          <w:pPr>
            <w:rPr>
              <w:rFonts w:ascii="Arial" w:eastAsia="Times New Roman" w:hAnsi="Arial" w:cs="Arial"/>
            </w:rPr>
          </w:pPr>
        </w:p>
      </w:tc>
      <w:tc>
        <w:tcPr>
          <w:tcW w:w="1567" w:type="dxa"/>
          <w:vMerge/>
          <w:tcBorders>
            <w:left w:val="double" w:sz="4" w:space="0" w:color="4F81BD" w:themeColor="accent1"/>
            <w:right w:val="double" w:sz="4" w:space="0" w:color="4F81BD" w:themeColor="accent1"/>
          </w:tcBorders>
        </w:tcPr>
        <w:p w14:paraId="18B25FA2" w14:textId="77777777" w:rsidR="00756137" w:rsidRDefault="00756137" w:rsidP="00756137">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E0B7CCE" w14:textId="77777777" w:rsidR="00756137" w:rsidRPr="00AF5EE7" w:rsidRDefault="00756137" w:rsidP="00756137">
          <w:pPr>
            <w:rPr>
              <w:rFonts w:ascii="Arial" w:eastAsia="Times New Roman" w:hAnsi="Arial" w:cs="Arial"/>
              <w:sz w:val="20"/>
              <w:szCs w:val="20"/>
            </w:rPr>
          </w:pPr>
          <w:r>
            <w:rPr>
              <w:rFonts w:ascii="Arial" w:eastAsia="Times New Roman" w:hAnsi="Arial" w:cs="Arial"/>
              <w:sz w:val="20"/>
              <w:szCs w:val="20"/>
            </w:rPr>
            <w:t>Folha:</w:t>
          </w:r>
        </w:p>
      </w:tc>
    </w:tr>
    <w:tr w:rsidR="00756137" w14:paraId="7E1FAE41" w14:textId="77777777" w:rsidTr="00756137">
      <w:trPr>
        <w:trHeight w:val="436"/>
      </w:trPr>
      <w:tc>
        <w:tcPr>
          <w:tcW w:w="1386" w:type="dxa"/>
          <w:vMerge/>
          <w:tcBorders>
            <w:left w:val="double" w:sz="4" w:space="0" w:color="4F81BD" w:themeColor="accent1"/>
            <w:bottom w:val="double" w:sz="4" w:space="0" w:color="4F81BD" w:themeColor="accent1"/>
            <w:right w:val="double" w:sz="4" w:space="0" w:color="4F81BD" w:themeColor="accent1"/>
          </w:tcBorders>
        </w:tcPr>
        <w:p w14:paraId="7A201297" w14:textId="77777777" w:rsidR="00756137" w:rsidRDefault="00756137" w:rsidP="00756137">
          <w:pPr>
            <w:rPr>
              <w:rFonts w:ascii="Arial" w:eastAsia="Times New Roman" w:hAnsi="Arial" w:cs="Arial"/>
            </w:rPr>
          </w:pPr>
        </w:p>
      </w:tc>
      <w:tc>
        <w:tcPr>
          <w:tcW w:w="6475" w:type="dxa"/>
          <w:vMerge/>
          <w:tcBorders>
            <w:left w:val="double" w:sz="4" w:space="0" w:color="4F81BD" w:themeColor="accent1"/>
            <w:bottom w:val="double" w:sz="4" w:space="0" w:color="4F81BD" w:themeColor="accent1"/>
            <w:right w:val="double" w:sz="4" w:space="0" w:color="4F81BD" w:themeColor="accent1"/>
          </w:tcBorders>
        </w:tcPr>
        <w:p w14:paraId="3B761CD2" w14:textId="77777777" w:rsidR="00756137" w:rsidRDefault="00756137" w:rsidP="00756137">
          <w:pPr>
            <w:rPr>
              <w:rFonts w:ascii="Arial" w:eastAsia="Times New Roman" w:hAnsi="Arial" w:cs="Arial"/>
            </w:rPr>
          </w:pPr>
        </w:p>
      </w:tc>
      <w:tc>
        <w:tcPr>
          <w:tcW w:w="1567" w:type="dxa"/>
          <w:vMerge/>
          <w:tcBorders>
            <w:left w:val="double" w:sz="4" w:space="0" w:color="4F81BD" w:themeColor="accent1"/>
            <w:bottom w:val="double" w:sz="4" w:space="0" w:color="4F81BD" w:themeColor="accent1"/>
            <w:right w:val="double" w:sz="4" w:space="0" w:color="4F81BD" w:themeColor="accent1"/>
          </w:tcBorders>
        </w:tcPr>
        <w:p w14:paraId="3D3C88C5" w14:textId="77777777" w:rsidR="00756137" w:rsidRDefault="00756137" w:rsidP="00756137">
          <w:pPr>
            <w:rPr>
              <w:rFonts w:ascii="Arial" w:eastAsia="Times New Roman" w:hAnsi="Arial" w:cs="Arial"/>
            </w:rPr>
          </w:pPr>
        </w:p>
      </w:tc>
      <w:tc>
        <w:tcPr>
          <w:tcW w:w="162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5657B74B" w14:textId="77777777" w:rsidR="00756137" w:rsidRPr="00AF5EE7" w:rsidRDefault="00756137" w:rsidP="00756137">
          <w:pPr>
            <w:rPr>
              <w:rFonts w:ascii="Arial" w:eastAsia="Times New Roman" w:hAnsi="Arial" w:cs="Arial"/>
              <w:sz w:val="20"/>
              <w:szCs w:val="20"/>
            </w:rPr>
          </w:pPr>
          <w:r>
            <w:rPr>
              <w:rFonts w:ascii="Arial" w:eastAsia="Times New Roman" w:hAnsi="Arial" w:cs="Arial"/>
              <w:sz w:val="20"/>
              <w:szCs w:val="20"/>
            </w:rPr>
            <w:t>Visto:</w:t>
          </w:r>
        </w:p>
      </w:tc>
    </w:tr>
  </w:tbl>
  <w:p w14:paraId="2D6ECFBC" w14:textId="53789E0F" w:rsidR="00EC53D7" w:rsidRPr="00AD16D0" w:rsidRDefault="00EC53D7" w:rsidP="00AD16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03180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16E"/>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346CC"/>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10CF9"/>
    <w:rsid w:val="002349E2"/>
    <w:rsid w:val="00234EC0"/>
    <w:rsid w:val="002649B5"/>
    <w:rsid w:val="0027071D"/>
    <w:rsid w:val="0027112D"/>
    <w:rsid w:val="002730D4"/>
    <w:rsid w:val="0027767E"/>
    <w:rsid w:val="00295B63"/>
    <w:rsid w:val="002A648E"/>
    <w:rsid w:val="002B75A3"/>
    <w:rsid w:val="002D7A45"/>
    <w:rsid w:val="002E0637"/>
    <w:rsid w:val="002E6558"/>
    <w:rsid w:val="002F1D6F"/>
    <w:rsid w:val="002F60D7"/>
    <w:rsid w:val="002F7AF6"/>
    <w:rsid w:val="00301A7C"/>
    <w:rsid w:val="00302030"/>
    <w:rsid w:val="003065A7"/>
    <w:rsid w:val="003120E9"/>
    <w:rsid w:val="003218A8"/>
    <w:rsid w:val="00352C36"/>
    <w:rsid w:val="003745E3"/>
    <w:rsid w:val="00377C1D"/>
    <w:rsid w:val="00387E0B"/>
    <w:rsid w:val="0039343D"/>
    <w:rsid w:val="003954C2"/>
    <w:rsid w:val="00396C93"/>
    <w:rsid w:val="003A4B24"/>
    <w:rsid w:val="003B0899"/>
    <w:rsid w:val="003B4FD3"/>
    <w:rsid w:val="003C7568"/>
    <w:rsid w:val="003C779F"/>
    <w:rsid w:val="003F04AA"/>
    <w:rsid w:val="003F6306"/>
    <w:rsid w:val="0040661F"/>
    <w:rsid w:val="004117C4"/>
    <w:rsid w:val="0043660E"/>
    <w:rsid w:val="004419C5"/>
    <w:rsid w:val="004542E9"/>
    <w:rsid w:val="0045616F"/>
    <w:rsid w:val="00456C02"/>
    <w:rsid w:val="00457E09"/>
    <w:rsid w:val="00463426"/>
    <w:rsid w:val="004729FA"/>
    <w:rsid w:val="004A4B58"/>
    <w:rsid w:val="004B65B2"/>
    <w:rsid w:val="004D10C0"/>
    <w:rsid w:val="004D6BC4"/>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D3A68"/>
    <w:rsid w:val="005E6D1A"/>
    <w:rsid w:val="0061328B"/>
    <w:rsid w:val="00614AE0"/>
    <w:rsid w:val="00615FC9"/>
    <w:rsid w:val="00620EBB"/>
    <w:rsid w:val="006240BC"/>
    <w:rsid w:val="006318D5"/>
    <w:rsid w:val="00632E19"/>
    <w:rsid w:val="0064066D"/>
    <w:rsid w:val="00651745"/>
    <w:rsid w:val="00675AED"/>
    <w:rsid w:val="00675E77"/>
    <w:rsid w:val="00683767"/>
    <w:rsid w:val="006C1A44"/>
    <w:rsid w:val="006C3047"/>
    <w:rsid w:val="006C777F"/>
    <w:rsid w:val="006E38AA"/>
    <w:rsid w:val="006F27E7"/>
    <w:rsid w:val="00706E86"/>
    <w:rsid w:val="00720D65"/>
    <w:rsid w:val="00726652"/>
    <w:rsid w:val="00744570"/>
    <w:rsid w:val="00750471"/>
    <w:rsid w:val="00756137"/>
    <w:rsid w:val="00770AB4"/>
    <w:rsid w:val="00776E0D"/>
    <w:rsid w:val="00784263"/>
    <w:rsid w:val="00794794"/>
    <w:rsid w:val="007A0E2C"/>
    <w:rsid w:val="007A4880"/>
    <w:rsid w:val="007B3E61"/>
    <w:rsid w:val="007C02D0"/>
    <w:rsid w:val="007C5CCF"/>
    <w:rsid w:val="007C64AF"/>
    <w:rsid w:val="007D6213"/>
    <w:rsid w:val="007E1171"/>
    <w:rsid w:val="00810A9C"/>
    <w:rsid w:val="008169EC"/>
    <w:rsid w:val="00824579"/>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94691"/>
    <w:rsid w:val="00AA0841"/>
    <w:rsid w:val="00AA22E1"/>
    <w:rsid w:val="00AB193F"/>
    <w:rsid w:val="00AB39AF"/>
    <w:rsid w:val="00AD16D0"/>
    <w:rsid w:val="00AD4D32"/>
    <w:rsid w:val="00AD770D"/>
    <w:rsid w:val="00AE3C4A"/>
    <w:rsid w:val="00AF31D8"/>
    <w:rsid w:val="00AF5450"/>
    <w:rsid w:val="00B11442"/>
    <w:rsid w:val="00B120D7"/>
    <w:rsid w:val="00B13C76"/>
    <w:rsid w:val="00B162C6"/>
    <w:rsid w:val="00B20FF8"/>
    <w:rsid w:val="00B23EFE"/>
    <w:rsid w:val="00B30780"/>
    <w:rsid w:val="00B31422"/>
    <w:rsid w:val="00B3364F"/>
    <w:rsid w:val="00B36CBE"/>
    <w:rsid w:val="00B36EA3"/>
    <w:rsid w:val="00B42CA8"/>
    <w:rsid w:val="00B535D4"/>
    <w:rsid w:val="00B75FD7"/>
    <w:rsid w:val="00B84FC2"/>
    <w:rsid w:val="00B924A9"/>
    <w:rsid w:val="00B951AA"/>
    <w:rsid w:val="00BB13C0"/>
    <w:rsid w:val="00BB760E"/>
    <w:rsid w:val="00BC4C77"/>
    <w:rsid w:val="00BC6E67"/>
    <w:rsid w:val="00BE55A8"/>
    <w:rsid w:val="00BE591C"/>
    <w:rsid w:val="00BF0601"/>
    <w:rsid w:val="00C1131C"/>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22E94"/>
    <w:rsid w:val="00D54114"/>
    <w:rsid w:val="00D557D2"/>
    <w:rsid w:val="00D6595A"/>
    <w:rsid w:val="00D95620"/>
    <w:rsid w:val="00D95A30"/>
    <w:rsid w:val="00DA76CE"/>
    <w:rsid w:val="00DB6AB3"/>
    <w:rsid w:val="00DB77C6"/>
    <w:rsid w:val="00DB7D1C"/>
    <w:rsid w:val="00DC1C51"/>
    <w:rsid w:val="00DC436F"/>
    <w:rsid w:val="00DC4FCA"/>
    <w:rsid w:val="00DC6225"/>
    <w:rsid w:val="00DD7F6F"/>
    <w:rsid w:val="00E041E0"/>
    <w:rsid w:val="00E076A2"/>
    <w:rsid w:val="00E20E47"/>
    <w:rsid w:val="00E245B7"/>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39F4"/>
    <w:rsid w:val="00FA5D31"/>
    <w:rsid w:val="00FC182A"/>
    <w:rsid w:val="00FD215F"/>
    <w:rsid w:val="00FE51BC"/>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character" w:customStyle="1" w:styleId="CabealhoChar">
    <w:name w:val="Cabeçalho Char"/>
    <w:basedOn w:val="Fontepargpadro"/>
    <w:link w:val="Cabealho"/>
    <w:rsid w:val="004D6BC4"/>
    <w:rPr>
      <w:sz w:val="24"/>
      <w:szCs w:val="24"/>
    </w:rPr>
  </w:style>
  <w:style w:type="table" w:styleId="Tabelacomgrade">
    <w:name w:val="Table Grid"/>
    <w:basedOn w:val="Tabelanormal"/>
    <w:rsid w:val="00675AED"/>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767</Words>
  <Characters>4145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140</cp:revision>
  <cp:lastPrinted>2025-05-09T10:56:00Z</cp:lastPrinted>
  <dcterms:created xsi:type="dcterms:W3CDTF">2019-01-24T00:54:00Z</dcterms:created>
  <dcterms:modified xsi:type="dcterms:W3CDTF">2025-05-09T10:56:00Z</dcterms:modified>
</cp:coreProperties>
</file>